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both"/>
        <w:rPr>
          <w:rFonts w:ascii="Calibri" w:hAnsi="Calibri" w:eastAsia="宋体" w:cs="宋体"/>
          <w:b/>
          <w:color w:val="000000"/>
          <w:kern w:val="0"/>
          <w:sz w:val="19"/>
          <w:szCs w:val="19"/>
        </w:rPr>
      </w:pPr>
      <w:r>
        <w:rPr>
          <w:rFonts w:hint="eastAsia"/>
          <w:b/>
          <w:szCs w:val="21"/>
        </w:rPr>
        <w:t>附件：</w:t>
      </w:r>
      <w:r>
        <w:rPr>
          <w:rFonts w:hint="eastAsia"/>
          <w:b/>
          <w:szCs w:val="21"/>
          <w:lang w:val="en-US" w:eastAsia="zh-CN"/>
        </w:rPr>
        <w:t xml:space="preserve">  </w:t>
      </w:r>
      <w:r>
        <w:rPr>
          <w:rFonts w:hint="eastAsia"/>
          <w:b/>
          <w:szCs w:val="21"/>
        </w:rPr>
        <w:t>江苏高校哲学社会科学研究一般项目、思政专项申报一览表（无排序）</w:t>
      </w:r>
    </w:p>
    <w:p/>
    <w:tbl>
      <w:tblPr>
        <w:tblStyle w:val="6"/>
        <w:tblW w:w="5000" w:type="pc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5135"/>
        <w:gridCol w:w="1094"/>
        <w:gridCol w:w="14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2"/>
              </w:rPr>
              <w:t>项目名称</w:t>
            </w:r>
            <w:bookmarkStart w:id="0" w:name="_GoBack"/>
            <w:bookmarkEnd w:id="0"/>
          </w:p>
        </w:tc>
        <w:tc>
          <w:tcPr>
            <w:tcW w:w="1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2"/>
              </w:rPr>
              <w:t>申报人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2"/>
              </w:rPr>
              <w:t>类别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5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基于“学生-教师支部群”共建的高校党史学习教育创新路径研究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姜帆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思政专项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</w:p>
        </w:tc>
        <w:tc>
          <w:tcPr>
            <w:tcW w:w="5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大学生网络伦理失范成因分析及对策研究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潘静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思政专项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</w:t>
            </w:r>
          </w:p>
        </w:tc>
        <w:tc>
          <w:tcPr>
            <w:tcW w:w="5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融媒体时代大学生思想政治教育新路径探索——以B站（哔哩哔哩）为例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扈雅璐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思政专项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</w:t>
            </w:r>
          </w:p>
        </w:tc>
        <w:tc>
          <w:tcPr>
            <w:tcW w:w="5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新时代下大学生媒介素养研究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张炜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思政专项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</w:t>
            </w:r>
          </w:p>
        </w:tc>
        <w:tc>
          <w:tcPr>
            <w:tcW w:w="5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基于“Z世代”工科大学生群体特征的学生骨干“PDF”培育模式研究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雷镕甄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思政专项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6</w:t>
            </w:r>
          </w:p>
        </w:tc>
        <w:tc>
          <w:tcPr>
            <w:tcW w:w="5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基于数据挖掘的高校网络思想政治教育精细化研究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刘春田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思政专项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7</w:t>
            </w:r>
          </w:p>
        </w:tc>
        <w:tc>
          <w:tcPr>
            <w:tcW w:w="5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协同育人理念下高校思政教育工作路径创新研究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贾婷婷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思政专项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8</w:t>
            </w:r>
          </w:p>
        </w:tc>
        <w:tc>
          <w:tcPr>
            <w:tcW w:w="5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“圈层化”背景下高校红色文化育人路径研究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蒋旦悦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思政专项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9</w:t>
            </w:r>
          </w:p>
        </w:tc>
        <w:tc>
          <w:tcPr>
            <w:tcW w:w="5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对标“七个有力”的高校学生党支部组织力提升路径探究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朱玉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思政专项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5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习近平新时代青年思想视阈下大学生思想政治教育亲和力提升研究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陈璐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思政专项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11</w:t>
            </w:r>
          </w:p>
        </w:tc>
        <w:tc>
          <w:tcPr>
            <w:tcW w:w="5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红色基因融入新时代思想政治教育的建构逻辑及路径研究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张莉婷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思政专项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12</w:t>
            </w:r>
          </w:p>
        </w:tc>
        <w:tc>
          <w:tcPr>
            <w:tcW w:w="5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短视频视域下“00后”大学生价值观塑造路径研究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周青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思政专项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13</w:t>
            </w:r>
          </w:p>
        </w:tc>
        <w:tc>
          <w:tcPr>
            <w:tcW w:w="5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网络民粹主义思潮下大学生思想政治教育对策研究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孙悦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思政专项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14</w:t>
            </w:r>
          </w:p>
        </w:tc>
        <w:tc>
          <w:tcPr>
            <w:tcW w:w="5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江苏高校专业教育课程的思政资源开发路径与育人理路研究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王莹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思政专项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15</w:t>
            </w:r>
          </w:p>
        </w:tc>
        <w:tc>
          <w:tcPr>
            <w:tcW w:w="5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慕课堂平台思政课混合式教学模式研究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郑黎明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思政专项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16</w:t>
            </w:r>
          </w:p>
        </w:tc>
        <w:tc>
          <w:tcPr>
            <w:tcW w:w="5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我国高校大学英语教育政策发展研究（1978-2020）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曹一林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17</w:t>
            </w:r>
          </w:p>
        </w:tc>
        <w:tc>
          <w:tcPr>
            <w:tcW w:w="5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中国文化 “走出去”视域下汪榕培典籍英译思想及译介研究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李上荣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18</w:t>
            </w:r>
          </w:p>
        </w:tc>
        <w:tc>
          <w:tcPr>
            <w:tcW w:w="5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“十四五”时期行业特色型大学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交叉学科的发展路径研究 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郝少盼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19</w:t>
            </w:r>
          </w:p>
        </w:tc>
        <w:tc>
          <w:tcPr>
            <w:tcW w:w="5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面向水利学科的科学数据确权研究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高依旻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</w:t>
            </w:r>
          </w:p>
        </w:tc>
        <w:tc>
          <w:tcPr>
            <w:tcW w:w="5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科研数据开放共享的经济逻辑与制度构建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卢祖丹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21</w:t>
            </w:r>
          </w:p>
        </w:tc>
        <w:tc>
          <w:tcPr>
            <w:tcW w:w="5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高校图书馆口述历史人才培养与教育模式研究 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高冕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22</w:t>
            </w:r>
          </w:p>
        </w:tc>
        <w:tc>
          <w:tcPr>
            <w:tcW w:w="5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系统论视阈下高校体育与心理健康教育融合互动实验研究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江苏旑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23</w:t>
            </w:r>
          </w:p>
        </w:tc>
        <w:tc>
          <w:tcPr>
            <w:tcW w:w="5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"双一流”背景下工学门类学科文化建设探究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宋荔钦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24</w:t>
            </w:r>
          </w:p>
        </w:tc>
        <w:tc>
          <w:tcPr>
            <w:tcW w:w="5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新时代江苏播音主持艺术专业教育与实践探索研究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焦庆中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25</w:t>
            </w:r>
          </w:p>
        </w:tc>
        <w:tc>
          <w:tcPr>
            <w:tcW w:w="5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社会治理对环境信息披露的影响研究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聂志萍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26</w:t>
            </w:r>
          </w:p>
        </w:tc>
        <w:tc>
          <w:tcPr>
            <w:tcW w:w="5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BIM情境下工程项目合作关系演化机理与工程交易模式优化研究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金辰昊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27</w:t>
            </w:r>
          </w:p>
        </w:tc>
        <w:tc>
          <w:tcPr>
            <w:tcW w:w="5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江苏“双一流”建设高校人才培养绩效评估指标体系研究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瞿婧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28</w:t>
            </w:r>
          </w:p>
        </w:tc>
        <w:tc>
          <w:tcPr>
            <w:tcW w:w="5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高校国拨专项资金绩效评价体系研究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王薇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一般项目</w:t>
            </w:r>
          </w:p>
        </w:tc>
      </w:tr>
    </w:tbl>
    <w:p>
      <w:pPr>
        <w:jc w:val="left"/>
        <w:rPr>
          <w:rFonts w:hint="eastAsia" w:ascii="宋体" w:hAnsi="宋体" w:eastAsia="宋体" w:cs="宋体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556E8"/>
    <w:rsid w:val="000275D9"/>
    <w:rsid w:val="0022221D"/>
    <w:rsid w:val="0026027C"/>
    <w:rsid w:val="002E4E53"/>
    <w:rsid w:val="00505AAB"/>
    <w:rsid w:val="00534CD1"/>
    <w:rsid w:val="00AD564F"/>
    <w:rsid w:val="00C84A92"/>
    <w:rsid w:val="00C84B06"/>
    <w:rsid w:val="00CC1E63"/>
    <w:rsid w:val="00D20860"/>
    <w:rsid w:val="00E158BD"/>
    <w:rsid w:val="00F556E8"/>
    <w:rsid w:val="0D922863"/>
    <w:rsid w:val="1CBB76FA"/>
    <w:rsid w:val="3B37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日期 Char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707</Characters>
  <Lines>5</Lines>
  <Paragraphs>1</Paragraphs>
  <TotalTime>3</TotalTime>
  <ScaleCrop>false</ScaleCrop>
  <LinksUpToDate>false</LinksUpToDate>
  <CharactersWithSpaces>829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2020-05-19T01:28:00Z</dcterms:created>
  <dc:creator>DELL</dc:creator>
  <cp:lastModifiedBy>pp</cp:lastModifiedBy>
  <cp:lastPrinted>2021-05-21T03:34:00Z</cp:lastPrinted>
  <dcterms:modified xsi:type="dcterms:W3CDTF">2021-05-21T07:32:34Z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F5931C7AAD424A249D7385AFD2C42FFE</vt:lpwstr>
  </property>
</Properties>
</file>