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A7B18" w14:textId="77777777" w:rsidR="002B7FD8" w:rsidRDefault="00DE0B1E">
      <w:pPr>
        <w:jc w:val="center"/>
        <w:rPr>
          <w:rFonts w:ascii="宋体" w:eastAsia="宋体" w:hAnsi="宋体"/>
          <w:b/>
          <w:bCs/>
          <w:sz w:val="36"/>
          <w:szCs w:val="36"/>
        </w:rPr>
      </w:pPr>
      <w:r>
        <w:rPr>
          <w:rFonts w:ascii="宋体" w:eastAsia="宋体" w:hAnsi="宋体" w:hint="eastAsia"/>
          <w:b/>
          <w:bCs/>
          <w:sz w:val="36"/>
          <w:szCs w:val="36"/>
        </w:rPr>
        <w:t>关于申报江苏省高校实验室研究会</w:t>
      </w:r>
      <w:r>
        <w:rPr>
          <w:rFonts w:ascii="宋体" w:eastAsia="宋体" w:hAnsi="宋体"/>
          <w:b/>
          <w:bCs/>
          <w:sz w:val="36"/>
          <w:szCs w:val="36"/>
        </w:rPr>
        <w:t>2022年研究课题的通知</w:t>
      </w:r>
    </w:p>
    <w:p w14:paraId="12113711" w14:textId="49058878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根据《江苏省高等教育学会高校实验室研究委员会关于开展</w:t>
      </w:r>
      <w:r>
        <w:rPr>
          <w:rFonts w:ascii="仿宋" w:eastAsia="仿宋" w:hAnsi="仿宋"/>
          <w:sz w:val="28"/>
          <w:szCs w:val="28"/>
        </w:rPr>
        <w:t xml:space="preserve"> 2022 年研究课题申报工作的通知</w:t>
      </w:r>
      <w:r>
        <w:rPr>
          <w:rFonts w:ascii="仿宋" w:eastAsia="仿宋" w:hAnsi="仿宋" w:hint="eastAsia"/>
          <w:sz w:val="28"/>
          <w:szCs w:val="28"/>
        </w:rPr>
        <w:t>》文件要求，现开展省高校实验室研究会</w:t>
      </w:r>
      <w:r>
        <w:rPr>
          <w:rFonts w:ascii="仿宋" w:eastAsia="仿宋" w:hAnsi="仿宋"/>
          <w:sz w:val="28"/>
          <w:szCs w:val="28"/>
        </w:rPr>
        <w:t>2022年实验室研究课题申报工作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有关事项通知如下：</w:t>
      </w:r>
    </w:p>
    <w:p w14:paraId="397A3781" w14:textId="77777777" w:rsidR="002B7FD8" w:rsidRDefault="00DE0B1E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一、立项范围及研究方向</w:t>
      </w:r>
    </w:p>
    <w:p w14:paraId="3F6777E9" w14:textId="6648DD87" w:rsidR="002B7FD8" w:rsidRPr="00D90EF2" w:rsidRDefault="00DE0B1E" w:rsidP="00D90EF2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90EF2">
        <w:rPr>
          <w:rFonts w:ascii="仿宋" w:eastAsia="仿宋" w:hAnsi="仿宋" w:hint="eastAsia"/>
          <w:sz w:val="28"/>
          <w:szCs w:val="28"/>
        </w:rPr>
        <w:t>详</w:t>
      </w:r>
      <w:r>
        <w:rPr>
          <w:rFonts w:ascii="仿宋" w:eastAsia="仿宋" w:hAnsi="仿宋" w:hint="eastAsia"/>
          <w:sz w:val="28"/>
          <w:szCs w:val="28"/>
        </w:rPr>
        <w:t>见</w:t>
      </w:r>
      <w:r w:rsidR="00D90EF2" w:rsidRPr="00D90EF2">
        <w:rPr>
          <w:rFonts w:ascii="仿宋" w:eastAsia="仿宋" w:hAnsi="仿宋" w:hint="eastAsia"/>
          <w:sz w:val="28"/>
          <w:szCs w:val="28"/>
        </w:rPr>
        <w:t>附件</w:t>
      </w:r>
      <w:r w:rsidR="00D90EF2">
        <w:rPr>
          <w:rFonts w:ascii="仿宋" w:eastAsia="仿宋" w:hAnsi="仿宋" w:hint="eastAsia"/>
          <w:sz w:val="28"/>
          <w:szCs w:val="28"/>
        </w:rPr>
        <w:t>1。</w:t>
      </w:r>
    </w:p>
    <w:p w14:paraId="7F6FF105" w14:textId="01844E42" w:rsidR="002B7FD8" w:rsidRDefault="00DE0B1E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二、资助数量及额度</w:t>
      </w:r>
    </w:p>
    <w:p w14:paraId="047E42AF" w14:textId="4BBAF432" w:rsidR="002B7FD8" w:rsidRDefault="00DE0B1E">
      <w:pPr>
        <w:ind w:firstLineChars="200"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资助数量：省实验室研究会</w:t>
      </w:r>
      <w:r>
        <w:rPr>
          <w:rFonts w:ascii="仿宋" w:eastAsia="仿宋" w:hAnsi="仿宋"/>
          <w:sz w:val="28"/>
          <w:szCs w:val="28"/>
        </w:rPr>
        <w:t>2022 年原则上共资助课题 40～45 项，其中，在每个大类方向可设立 1-2 个重点项目。</w:t>
      </w:r>
      <w:r>
        <w:rPr>
          <w:rFonts w:ascii="仿宋" w:eastAsia="仿宋" w:hAnsi="仿宋" w:hint="eastAsia"/>
          <w:b/>
          <w:bCs/>
          <w:sz w:val="28"/>
          <w:szCs w:val="28"/>
        </w:rPr>
        <w:t>我校至多申报2项课题。</w:t>
      </w:r>
    </w:p>
    <w:p w14:paraId="7AD0DC68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资助额度：一般项目资助</w:t>
      </w:r>
      <w:r>
        <w:rPr>
          <w:rFonts w:ascii="仿宋" w:eastAsia="仿宋" w:hAnsi="仿宋"/>
          <w:sz w:val="28"/>
          <w:szCs w:val="28"/>
        </w:rPr>
        <w:t xml:space="preserve"> 5000 元，重点项目 15000 元。</w:t>
      </w:r>
    </w:p>
    <w:p w14:paraId="39A481C2" w14:textId="77777777" w:rsidR="002B7FD8" w:rsidRDefault="00DE0B1E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三、课题研究周期</w:t>
      </w:r>
    </w:p>
    <w:p w14:paraId="7712D29B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本年度立项课题研究期限自课题批准立项之日起，原则上要求</w:t>
      </w:r>
      <w:r>
        <w:rPr>
          <w:rFonts w:ascii="仿宋" w:eastAsia="仿宋" w:hAnsi="仿宋"/>
          <w:sz w:val="28"/>
          <w:szCs w:val="28"/>
        </w:rPr>
        <w:t>2年内完成。如有特殊情况，经申请批准至多可以延期1年。</w:t>
      </w:r>
    </w:p>
    <w:p w14:paraId="28266A10" w14:textId="77777777" w:rsidR="002B7FD8" w:rsidRDefault="00DE0B1E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四、申报要求和评审办法</w:t>
      </w:r>
    </w:p>
    <w:p w14:paraId="64BFB510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1、申请人应有从事实验室建设、管理或者实验教学工作的经历；</w:t>
      </w:r>
      <w:r w:rsidRPr="00D90EF2">
        <w:rPr>
          <w:rFonts w:ascii="仿宋" w:eastAsia="仿宋" w:hAnsi="仿宋"/>
          <w:sz w:val="28"/>
          <w:szCs w:val="28"/>
        </w:rPr>
        <w:t>具有中级及</w:t>
      </w:r>
      <w:r>
        <w:rPr>
          <w:rFonts w:ascii="仿宋" w:eastAsia="仿宋" w:hAnsi="仿宋"/>
          <w:sz w:val="28"/>
          <w:szCs w:val="28"/>
        </w:rPr>
        <w:t>以上专业技术职务，或者由两名具有高级职称的研究人员书面推荐的其他人员。</w:t>
      </w:r>
    </w:p>
    <w:p w14:paraId="29920B11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2、申请者须</w:t>
      </w:r>
      <w:r>
        <w:rPr>
          <w:rFonts w:ascii="仿宋" w:eastAsia="仿宋" w:hAnsi="仿宋" w:hint="eastAsia"/>
          <w:sz w:val="28"/>
          <w:szCs w:val="28"/>
        </w:rPr>
        <w:t>根据附件1</w:t>
      </w:r>
      <w:r>
        <w:rPr>
          <w:rFonts w:ascii="仿宋" w:eastAsia="仿宋" w:hAnsi="仿宋"/>
          <w:sz w:val="28"/>
          <w:szCs w:val="28"/>
        </w:rPr>
        <w:t>认真填写《江苏省高校实验室研究会研究课题立项申请书》（附件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）；每位项目负责人限申报一项，凡承担江</w:t>
      </w:r>
      <w:r>
        <w:rPr>
          <w:rFonts w:ascii="仿宋" w:eastAsia="仿宋" w:hAnsi="仿宋" w:hint="eastAsia"/>
          <w:sz w:val="28"/>
          <w:szCs w:val="28"/>
        </w:rPr>
        <w:t>苏省高校实验室研究会研究课题未结题者，本次不予受理。</w:t>
      </w:r>
    </w:p>
    <w:p w14:paraId="62BF665D" w14:textId="77777777" w:rsidR="002B7FD8" w:rsidRDefault="00DE0B1E">
      <w:pPr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3、</w:t>
      </w:r>
      <w:r>
        <w:rPr>
          <w:rFonts w:ascii="仿宋" w:eastAsia="仿宋" w:hAnsi="仿宋" w:hint="eastAsia"/>
          <w:sz w:val="28"/>
          <w:szCs w:val="28"/>
        </w:rPr>
        <w:t>所申报的项目，先由</w:t>
      </w:r>
      <w:r>
        <w:rPr>
          <w:rFonts w:ascii="仿宋" w:eastAsia="仿宋" w:hAnsi="仿宋"/>
          <w:sz w:val="28"/>
          <w:szCs w:val="28"/>
        </w:rPr>
        <w:t>学校负责组织相关专家评审和审核，签署推荐意见，并按评审结果排序后报省高校实验室研究会。</w:t>
      </w:r>
    </w:p>
    <w:p w14:paraId="63C6D9CC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4、省高校实验室研究会组织有关专家遴选评审，评定结果报研究会理事长审批后予以公布。</w:t>
      </w:r>
    </w:p>
    <w:p w14:paraId="5E9E430B" w14:textId="77777777" w:rsidR="002B7FD8" w:rsidRDefault="00DE0B1E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五、填表说明</w:t>
      </w:r>
    </w:p>
    <w:p w14:paraId="787EF853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1、申请书所列各项内容均须实事求是，认真填写，表达明确严谨。</w:t>
      </w:r>
    </w:p>
    <w:p w14:paraId="3A09879B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2、申请书要求一律用计算机填写，A4 纸双面打印，左侧装订。</w:t>
      </w:r>
    </w:p>
    <w:p w14:paraId="1AA41E1A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3、课题类别、预期成果、成果去向等栏目的填写，请直接在选中的分类编号前□上打√。</w:t>
      </w:r>
    </w:p>
    <w:p w14:paraId="2523884A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4．成果形式为研究报告的，要求成果去向为相关部门采纳和有关领导批阅。</w:t>
      </w:r>
    </w:p>
    <w:p w14:paraId="5F30453D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5．有关外文缩写，须注明完整词序及中文含义。</w:t>
      </w:r>
    </w:p>
    <w:p w14:paraId="59DD2481" w14:textId="77777777" w:rsidR="002B7FD8" w:rsidRDefault="00DE0B1E">
      <w:pPr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六、其他</w:t>
      </w:r>
    </w:p>
    <w:p w14:paraId="13CE3F8F" w14:textId="2233170C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申报人将</w:t>
      </w:r>
      <w:r>
        <w:rPr>
          <w:rFonts w:ascii="仿宋" w:eastAsia="仿宋" w:hAnsi="仿宋"/>
          <w:sz w:val="28"/>
          <w:szCs w:val="28"/>
        </w:rPr>
        <w:t>《江苏省高校实验室研究会研究课题立项申请书》（附件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一式三份，2</w:t>
      </w:r>
      <w:r>
        <w:rPr>
          <w:rFonts w:ascii="仿宋" w:eastAsia="仿宋" w:hAnsi="仿宋"/>
          <w:sz w:val="28"/>
          <w:szCs w:val="28"/>
        </w:rPr>
        <w:t>022</w:t>
      </w:r>
      <w:r>
        <w:rPr>
          <w:rFonts w:ascii="仿宋" w:eastAsia="仿宋" w:hAnsi="仿宋" w:hint="eastAsia"/>
          <w:sz w:val="28"/>
          <w:szCs w:val="28"/>
        </w:rPr>
        <w:t>年5月</w:t>
      </w:r>
      <w:r w:rsidR="00216954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0日前纸质版送至河海馆919，</w:t>
      </w:r>
      <w:r>
        <w:rPr>
          <w:rFonts w:ascii="仿宋" w:eastAsia="仿宋" w:hAnsi="仿宋"/>
          <w:sz w:val="28"/>
          <w:szCs w:val="28"/>
        </w:rPr>
        <w:t>电子版发送至邮箱sysk@hhu.edu.cn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6A690A7E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联系人：李老师 孙老师</w:t>
      </w:r>
    </w:p>
    <w:p w14:paraId="5AC470CB" w14:textId="77777777" w:rsidR="002B7FD8" w:rsidRDefault="00DE0B1E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联系方式：83786464</w:t>
      </w:r>
    </w:p>
    <w:p w14:paraId="3D28009A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p w14:paraId="42ABDA27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p w14:paraId="55DCEB93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p w14:paraId="17464557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p w14:paraId="7DDED366" w14:textId="77777777" w:rsidR="002B7FD8" w:rsidRDefault="00DE0B1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附件1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江苏省高校实验室研究会关于开展</w:t>
      </w:r>
      <w:r>
        <w:rPr>
          <w:rFonts w:ascii="仿宋" w:eastAsia="仿宋" w:hAnsi="仿宋"/>
          <w:sz w:val="28"/>
          <w:szCs w:val="28"/>
        </w:rPr>
        <w:t>2022年研究课题申报的通知</w:t>
      </w:r>
    </w:p>
    <w:p w14:paraId="6860E41E" w14:textId="77777777" w:rsidR="002B7FD8" w:rsidRDefault="00DE0B1E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附件2</w:t>
      </w:r>
      <w:r>
        <w:rPr>
          <w:rFonts w:ascii="仿宋" w:eastAsia="仿宋" w:hAnsi="仿宋"/>
          <w:sz w:val="28"/>
          <w:szCs w:val="28"/>
        </w:rPr>
        <w:t xml:space="preserve"> 江苏省高校实验室研究会研究课题立项申请书</w:t>
      </w:r>
    </w:p>
    <w:p w14:paraId="681C3AAC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p w14:paraId="1E03C848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p w14:paraId="122725EF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p w14:paraId="02E70903" w14:textId="77777777" w:rsidR="002B7FD8" w:rsidRDefault="00DE0B1E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资产与实验室管理处</w:t>
      </w:r>
    </w:p>
    <w:p w14:paraId="74515AA1" w14:textId="77777777" w:rsidR="002B7FD8" w:rsidRDefault="00DE0B1E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2022年4月19日</w:t>
      </w:r>
    </w:p>
    <w:p w14:paraId="700EC893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p w14:paraId="0231AA83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p w14:paraId="466727D9" w14:textId="77777777" w:rsidR="002B7FD8" w:rsidRDefault="002B7FD8">
      <w:pPr>
        <w:rPr>
          <w:rFonts w:ascii="仿宋" w:eastAsia="仿宋" w:hAnsi="仿宋"/>
          <w:sz w:val="28"/>
          <w:szCs w:val="28"/>
        </w:rPr>
      </w:pPr>
    </w:p>
    <w:sectPr w:rsidR="002B7F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083"/>
    <w:rsid w:val="000C11F1"/>
    <w:rsid w:val="00106F20"/>
    <w:rsid w:val="00153E12"/>
    <w:rsid w:val="00216954"/>
    <w:rsid w:val="002B7FD8"/>
    <w:rsid w:val="002C0922"/>
    <w:rsid w:val="00492083"/>
    <w:rsid w:val="0071026A"/>
    <w:rsid w:val="00A1544F"/>
    <w:rsid w:val="00B504A5"/>
    <w:rsid w:val="00D90EF2"/>
    <w:rsid w:val="00DE0B1E"/>
    <w:rsid w:val="00FA122A"/>
    <w:rsid w:val="0EE83B37"/>
    <w:rsid w:val="2816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8F4BC"/>
  <w15:docId w15:val="{24BF57DA-5FA9-4B4D-8A9D-5F39124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sunyr</dc:creator>
  <cp:lastModifiedBy>sunyr</cp:lastModifiedBy>
  <cp:revision>9</cp:revision>
  <dcterms:created xsi:type="dcterms:W3CDTF">2022-04-19T06:46:00Z</dcterms:created>
  <dcterms:modified xsi:type="dcterms:W3CDTF">2022-04-19T07:36:00Z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